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30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忠躍活動報名備註欄的那兩個字</w:t>
      </w:r>
    </w:p>
    <w:p>
      <w:pPr>
        <w:jc w:val="left"/>
        <w:spacing w:after="1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一格小小的空白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報名表的備註欄裡，有一項叮嚀：請註明「爸爸」。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社友自己當爸爸的要寫，那天要帶父親來的，也要寫。第二組爐邊會想先數一數，八月二日那天會有幾位主角坐在席間。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那一格小小的備註，像門邊多放的一雙拖鞋，告訴家人：這裡也有你的位置。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第0015次例會題作「忠躍社讓愛傳承．爸氣相聚」，地點在格萊天漾十四樓的萬大廳。服裝規定寫得爽快：輕鬆、方便活動——把拘謹留在門外，進來坐近一點。</w:t>
      </w:r>
    </w:p>
    <w:p>
      <w:pPr>
        <w:jc w:val="left"/>
        <w:spacing w:after="1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第二組把事情接在手上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忠躍的爐邊會分組輪流承辦聯誼活動。母親節那一場由第一組操持，這一回輪到第二組。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主題怎麼想、流程怎麼排、場地找哪裡、報名怎麼收，第二組一件一件接住。這些工作都藏在活動的背面，像衣服內側細密的針腳，平常不搶眼，卻決定一群人穿著它走動時自不自在。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忠躍創社不到一年，我們第一屆的團隊還在學：桌椅怎麼擺、家人怎麼邀、一場聚會要怎麼辦，才能讓初次見面的人下次還願意來。第二組沒有把答案講成一句大話，他們把答案做成了這一天。</w:t>
      </w:r>
    </w:p>
    <w:p>
      <w:pPr>
        <w:jc w:val="left"/>
        <w:spacing w:after="1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把專長帶到彼此面前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活動從瑜伽開始。第二組沒有安排自我介紹——家人彼此不熟，孩子也拘束，與其一個一個站起來說話，不如先讓身體動起來。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帶課的是社友 Tsou Tsou，瑜伽正是 Tsou Tsou 的專長。那天不必另外請老師，自己人站到前面去。大人跟著做，孩子在旁邊笑，做不標準也沒關係，一堂課下來，客套散了。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原來認識一位社友，除了名字和職稱，還可以看一雙手怎麼教大家伸展。服務有時候很安靜，只是把自己會的，拿出來給大家用。</w:t>
      </w:r>
    </w:p>
    <w:p>
      <w:pPr>
        <w:jc w:val="left"/>
        <w:spacing w:after="1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賓果那一局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接著是趣味賓果，只有爸爸能上場。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平日在公司裡發號施令、在例會上正襟危坐的那些人，這時全成了盯著號碼、生怕漏聽一格的人。笑聲一陣接一陣，在廳裡碰來碰去。做爸爸的人穩重慣了，穩重久了，連自己都忘了還可以這樣笑。</w:t>
      </w:r>
    </w:p>
    <w:p>
      <w:pPr>
        <w:jc w:val="left"/>
        <w:spacing w:after="1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一張卡片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最後發下來的是許願卡。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一張卡片，一支筆，請每位爸爸寫下心裡的願望，再念給大家聽。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做父親的人話向來不多，心意都放在接送裡、加班裡、不喊累裡。那天，那些平常不出口的，落到紙上，忽然有了可以被讀見的形狀。紙很薄，字卻各有重量。台下坐著他們的家人。</w:t>
      </w:r>
    </w:p>
    <w:p>
      <w:pPr>
        <w:jc w:val="left"/>
        <w:spacing w:after="1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把椅子留給家人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新社像一張剛展開的桌子。社友坐下來還不夠，身邊最好也有家人的椅子。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那天走進萬大廳的人比平常多。有社友帶太太來，有社友帶先生來；有人牽著孩子，也有人陪著自己的父親、自己的母親。平常在例會上，我們認得的是彼此的名字和職稱，那天才知道，每個名字後面各自跟著一個家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太太知道這群夥伴是什麼模樣，先生明白週末為什麼要赴會，孩子在這裡笑過，父母也來坐過——往後在家裡提起忠躍，他們有一天可以一起想起來。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我們第一屆的團隊要的，不過是讓一個人來的時候，不必把家人留在門外。</w:t>
      </w:r>
    </w:p>
    <w:p>
      <w:pPr>
        <w:jc w:val="both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同行，是忠躍共好的選擇。那天同行的，還有太太、先生、孩子，和父親母親。</w:t>
      </w:r>
    </w:p>
    <w:p>
      <w:pPr>
        <w:jc w:val="right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文/林蔚濠 CP Cilin（台北忠躍扶輪社）</w:t>
      </w:r>
    </w:p>
    <w:sectPr>
      <w:pgSz w:w="11906" w:h="16838"/>
      <w:pgMar w:top="1418" w:right="1418" w:bottom="1418" w:left="1418" w:header="851" w:footer="992" w:gutter="0"/>
    </w:sectPr>
  </w:body>
</w:document>
</file>

<file path=word/_rels/document.xml.rels><?xml version="1.0" encoding="UTF-8" standalone="yes"?><Relationships xmlns="http://schemas.openxmlformats.org/package/2006/relationships"/>
</file>